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21"/>
          <w:szCs w:val="21"/>
        </w:rPr>
      </w:pPr>
      <w:r>
        <w:rPr>
          <w:b/>
          <w:bCs/>
          <w:sz w:val="21"/>
          <w:szCs w:val="21"/>
        </w:rPr>
        <w:t>PRIVACYBELEID</w:t>
      </w:r>
    </w:p>
    <w:p>
      <w:pPr>
        <w:pStyle w:val="Normal"/>
        <w:rPr>
          <w:sz w:val="21"/>
          <w:szCs w:val="21"/>
        </w:rPr>
      </w:pPr>
      <w:r>
        <w:rPr>
          <w:sz w:val="21"/>
          <w:szCs w:val="21"/>
        </w:rPr>
      </w:r>
    </w:p>
    <w:p>
      <w:pPr>
        <w:pStyle w:val="Normal"/>
        <w:rPr>
          <w:sz w:val="21"/>
          <w:szCs w:val="21"/>
        </w:rPr>
      </w:pPr>
      <w:r>
        <w:rPr>
          <w:sz w:val="21"/>
          <w:szCs w:val="21"/>
        </w:rPr>
        <w:t xml:space="preserve">Voel Bewust </w:t>
      </w:r>
      <w:r>
        <w:rPr>
          <w:sz w:val="21"/>
          <w:szCs w:val="21"/>
        </w:rPr>
        <w:t xml:space="preserve">gaat zorgvuldig om met </w:t>
      </w:r>
      <w:r>
        <w:rPr>
          <w:sz w:val="21"/>
          <w:szCs w:val="21"/>
        </w:rPr>
        <w:t>uw</w:t>
      </w:r>
      <w:r>
        <w:rPr>
          <w:sz w:val="21"/>
          <w:szCs w:val="21"/>
        </w:rPr>
        <w:t xml:space="preserve"> gegevens en neemt de privacy van persoonsgegevens serieus. Door gebruik te maken van deze website </w:t>
      </w:r>
      <w:r>
        <w:rPr>
          <w:sz w:val="21"/>
          <w:szCs w:val="21"/>
        </w:rPr>
        <w:t>gaat u</w:t>
      </w:r>
      <w:r>
        <w:rPr>
          <w:sz w:val="21"/>
          <w:szCs w:val="21"/>
        </w:rPr>
        <w:t xml:space="preserve"> akkoord met het privacybeleid.</w:t>
      </w:r>
    </w:p>
    <w:p>
      <w:pPr>
        <w:pStyle w:val="Normal"/>
        <w:rPr>
          <w:sz w:val="21"/>
          <w:szCs w:val="21"/>
        </w:rPr>
      </w:pPr>
      <w:r>
        <w:rPr>
          <w:sz w:val="21"/>
          <w:szCs w:val="21"/>
        </w:rPr>
      </w:r>
    </w:p>
    <w:p>
      <w:pPr>
        <w:pStyle w:val="Normal"/>
        <w:rPr>
          <w:sz w:val="21"/>
          <w:szCs w:val="21"/>
        </w:rPr>
      </w:pPr>
      <w:r>
        <w:rPr>
          <w:sz w:val="21"/>
          <w:szCs w:val="21"/>
        </w:rPr>
        <w:t xml:space="preserve">Persoonsgegevens worden enkel verwerkt voor het doel waarvoor ze zijn verstrekt. Op 25 mei 2018 treedt de </w:t>
      </w:r>
      <w:r>
        <w:rPr>
          <w:sz w:val="21"/>
          <w:szCs w:val="21"/>
        </w:rPr>
        <w:t xml:space="preserve">Algemene Verordering Gegevensbescherming (AVG) </w:t>
      </w:r>
      <w:r>
        <w:rPr>
          <w:sz w:val="21"/>
          <w:szCs w:val="21"/>
        </w:rPr>
        <w:t xml:space="preserve">in werking, waardoor je meer inspraak krijgt in het gebruik van je gegevens. Het privacybeleid van </w:t>
      </w:r>
      <w:r>
        <w:rPr>
          <w:sz w:val="21"/>
          <w:szCs w:val="21"/>
        </w:rPr>
        <w:t>Voel Bewust</w:t>
      </w:r>
      <w:r>
        <w:rPr>
          <w:sz w:val="21"/>
          <w:szCs w:val="21"/>
        </w:rPr>
        <w:t xml:space="preserve"> is opgesteld volgens de nieuwe regels gelinkt aan </w:t>
      </w:r>
      <w:r>
        <w:rPr>
          <w:sz w:val="21"/>
          <w:szCs w:val="21"/>
        </w:rPr>
        <w:t>AVG</w:t>
      </w:r>
      <w:r>
        <w:rPr>
          <w:sz w:val="21"/>
          <w:szCs w:val="21"/>
        </w:rPr>
        <w:t>.</w:t>
      </w:r>
    </w:p>
    <w:p>
      <w:pPr>
        <w:pStyle w:val="Normal"/>
        <w:rPr>
          <w:sz w:val="21"/>
          <w:szCs w:val="21"/>
        </w:rPr>
      </w:pPr>
      <w:r>
        <w:rPr>
          <w:sz w:val="21"/>
          <w:szCs w:val="21"/>
        </w:rPr>
      </w:r>
    </w:p>
    <w:p>
      <w:pPr>
        <w:pStyle w:val="Normal"/>
        <w:rPr>
          <w:b/>
          <w:b/>
          <w:bCs/>
          <w:sz w:val="21"/>
          <w:szCs w:val="21"/>
        </w:rPr>
      </w:pPr>
      <w:r>
        <w:rPr>
          <w:b/>
          <w:bCs/>
          <w:sz w:val="21"/>
          <w:szCs w:val="21"/>
        </w:rPr>
        <w:t>Verzameling, registratie en verwerking van gegevens</w:t>
      </w:r>
    </w:p>
    <w:p>
      <w:pPr>
        <w:pStyle w:val="Normal"/>
        <w:rPr>
          <w:sz w:val="21"/>
          <w:szCs w:val="21"/>
        </w:rPr>
      </w:pPr>
      <w:r>
        <w:rPr>
          <w:sz w:val="21"/>
          <w:szCs w:val="21"/>
        </w:rPr>
        <w:t xml:space="preserve">Wanneer </w:t>
      </w:r>
      <w:r>
        <w:rPr>
          <w:sz w:val="21"/>
          <w:szCs w:val="21"/>
        </w:rPr>
        <w:t xml:space="preserve">u zich aanmeldt voor een behandeling of dienst, vraag ik u om gegevens die relevant zijn voor het aangaan van een behandel- of werkrelatie. </w:t>
      </w:r>
      <w:r>
        <w:rPr>
          <w:sz w:val="21"/>
          <w:szCs w:val="21"/>
        </w:rPr>
        <w:t>Het kan gaan om:</w:t>
      </w:r>
    </w:p>
    <w:p>
      <w:pPr>
        <w:pStyle w:val="Normal"/>
        <w:numPr>
          <w:ilvl w:val="0"/>
          <w:numId w:val="1"/>
        </w:numPr>
        <w:rPr>
          <w:sz w:val="21"/>
          <w:szCs w:val="21"/>
        </w:rPr>
      </w:pPr>
      <w:r>
        <w:rPr>
          <w:sz w:val="21"/>
          <w:szCs w:val="21"/>
        </w:rPr>
        <w:t>Voor- en achternaam</w:t>
      </w:r>
    </w:p>
    <w:p>
      <w:pPr>
        <w:pStyle w:val="Normal"/>
        <w:numPr>
          <w:ilvl w:val="0"/>
          <w:numId w:val="1"/>
        </w:numPr>
        <w:rPr>
          <w:sz w:val="21"/>
          <w:szCs w:val="21"/>
        </w:rPr>
      </w:pPr>
      <w:r>
        <w:rPr>
          <w:sz w:val="21"/>
          <w:szCs w:val="21"/>
        </w:rPr>
        <w:t>E-mail adres</w:t>
      </w:r>
    </w:p>
    <w:p>
      <w:pPr>
        <w:pStyle w:val="Normal"/>
        <w:numPr>
          <w:ilvl w:val="0"/>
          <w:numId w:val="1"/>
        </w:numPr>
        <w:rPr>
          <w:sz w:val="21"/>
          <w:szCs w:val="21"/>
        </w:rPr>
      </w:pPr>
      <w:r>
        <w:rPr>
          <w:sz w:val="21"/>
          <w:szCs w:val="21"/>
        </w:rPr>
        <w:t>Telefoonnummer</w:t>
      </w:r>
    </w:p>
    <w:p>
      <w:pPr>
        <w:pStyle w:val="Normal"/>
        <w:numPr>
          <w:ilvl w:val="0"/>
          <w:numId w:val="1"/>
        </w:numPr>
        <w:rPr>
          <w:sz w:val="21"/>
          <w:szCs w:val="21"/>
        </w:rPr>
      </w:pPr>
      <w:r>
        <w:rPr>
          <w:sz w:val="21"/>
          <w:szCs w:val="21"/>
        </w:rPr>
        <w:t>Straat en huisnummer</w:t>
      </w:r>
    </w:p>
    <w:p>
      <w:pPr>
        <w:pStyle w:val="Normal"/>
        <w:numPr>
          <w:ilvl w:val="0"/>
          <w:numId w:val="1"/>
        </w:numPr>
        <w:rPr>
          <w:sz w:val="21"/>
          <w:szCs w:val="21"/>
        </w:rPr>
      </w:pPr>
      <w:r>
        <w:rPr>
          <w:sz w:val="21"/>
          <w:szCs w:val="21"/>
        </w:rPr>
        <w:t>Postcode en woonplaats</w:t>
      </w:r>
    </w:p>
    <w:p>
      <w:pPr>
        <w:pStyle w:val="Normal"/>
        <w:numPr>
          <w:ilvl w:val="0"/>
          <w:numId w:val="1"/>
        </w:numPr>
        <w:rPr>
          <w:sz w:val="21"/>
          <w:szCs w:val="21"/>
        </w:rPr>
      </w:pPr>
      <w:r>
        <w:rPr>
          <w:sz w:val="21"/>
          <w:szCs w:val="21"/>
        </w:rPr>
        <w:t>Medische gegevens voor zover relevant voor de behandeling</w:t>
      </w:r>
    </w:p>
    <w:p>
      <w:pPr>
        <w:pStyle w:val="Normal"/>
        <w:numPr>
          <w:ilvl w:val="0"/>
          <w:numId w:val="1"/>
        </w:numPr>
        <w:rPr>
          <w:sz w:val="21"/>
          <w:szCs w:val="21"/>
        </w:rPr>
      </w:pPr>
      <w:r>
        <w:rPr>
          <w:sz w:val="21"/>
          <w:szCs w:val="21"/>
        </w:rPr>
        <w:t>Website*</w:t>
      </w:r>
      <w:r>
        <w:rPr>
          <w:sz w:val="21"/>
          <w:szCs w:val="21"/>
        </w:rPr>
        <w:t>)</w:t>
      </w:r>
    </w:p>
    <w:p>
      <w:pPr>
        <w:pStyle w:val="Normal"/>
        <w:numPr>
          <w:ilvl w:val="0"/>
          <w:numId w:val="1"/>
        </w:numPr>
        <w:rPr>
          <w:sz w:val="21"/>
          <w:szCs w:val="21"/>
        </w:rPr>
      </w:pPr>
      <w:r>
        <w:rPr>
          <w:sz w:val="21"/>
          <w:szCs w:val="21"/>
        </w:rPr>
        <w:t>Bedrijfsnaam*</w:t>
      </w:r>
      <w:r>
        <w:rPr>
          <w:sz w:val="21"/>
          <w:szCs w:val="21"/>
        </w:rPr>
        <w:t>)</w:t>
      </w:r>
    </w:p>
    <w:p>
      <w:pPr>
        <w:pStyle w:val="Normal"/>
        <w:numPr>
          <w:ilvl w:val="0"/>
          <w:numId w:val="1"/>
        </w:numPr>
        <w:rPr>
          <w:sz w:val="21"/>
          <w:szCs w:val="21"/>
        </w:rPr>
      </w:pPr>
      <w:r>
        <w:rPr>
          <w:sz w:val="21"/>
          <w:szCs w:val="21"/>
        </w:rPr>
        <w:t>Functie*</w:t>
      </w:r>
      <w:r>
        <w:rPr>
          <w:sz w:val="21"/>
          <w:szCs w:val="21"/>
        </w:rPr>
        <w:t>)</w:t>
      </w:r>
    </w:p>
    <w:p>
      <w:pPr>
        <w:pStyle w:val="Normal"/>
        <w:numPr>
          <w:ilvl w:val="0"/>
          <w:numId w:val="1"/>
        </w:numPr>
        <w:rPr>
          <w:sz w:val="21"/>
          <w:szCs w:val="21"/>
        </w:rPr>
      </w:pPr>
      <w:r>
        <w:rPr>
          <w:sz w:val="21"/>
          <w:szCs w:val="21"/>
        </w:rPr>
        <w:t xml:space="preserve">Btw-nummer </w:t>
      </w:r>
      <w:r>
        <w:rPr>
          <w:sz w:val="21"/>
          <w:szCs w:val="21"/>
        </w:rPr>
        <w:t>en andere voor facturatie noodzakelijke gegevens*)</w:t>
      </w:r>
    </w:p>
    <w:p>
      <w:pPr>
        <w:pStyle w:val="Normal"/>
        <w:rPr>
          <w:sz w:val="21"/>
          <w:szCs w:val="21"/>
        </w:rPr>
      </w:pPr>
      <w:r>
        <w:rPr>
          <w:sz w:val="21"/>
          <w:szCs w:val="21"/>
        </w:rPr>
      </w:r>
    </w:p>
    <w:p>
      <w:pPr>
        <w:pStyle w:val="Normal"/>
        <w:rPr>
          <w:sz w:val="21"/>
          <w:szCs w:val="21"/>
        </w:rPr>
      </w:pPr>
      <w:r>
        <w:rPr>
          <w:sz w:val="21"/>
          <w:szCs w:val="21"/>
        </w:rPr>
        <w:t xml:space="preserve">Deze gegevens worden steeds uitdrukkelijk gevraagd en worden digitaal opgeslagen. </w:t>
      </w:r>
    </w:p>
    <w:p>
      <w:pPr>
        <w:pStyle w:val="Normal"/>
        <w:rPr>
          <w:sz w:val="21"/>
          <w:szCs w:val="21"/>
        </w:rPr>
      </w:pPr>
      <w:r>
        <w:rPr>
          <w:sz w:val="21"/>
          <w:szCs w:val="21"/>
        </w:rPr>
        <w:t>*</w:t>
      </w:r>
      <w:r>
        <w:rPr>
          <w:sz w:val="21"/>
          <w:szCs w:val="21"/>
        </w:rPr>
        <w:t>) Alleen bij secretariële diensten.</w:t>
      </w:r>
    </w:p>
    <w:p>
      <w:pPr>
        <w:pStyle w:val="Normal"/>
        <w:rPr>
          <w:sz w:val="21"/>
          <w:szCs w:val="21"/>
        </w:rPr>
      </w:pPr>
      <w:r>
        <w:rPr>
          <w:sz w:val="21"/>
          <w:szCs w:val="21"/>
        </w:rPr>
      </w:r>
    </w:p>
    <w:p>
      <w:pPr>
        <w:pStyle w:val="Normal"/>
        <w:rPr>
          <w:sz w:val="21"/>
          <w:szCs w:val="21"/>
        </w:rPr>
      </w:pPr>
      <w:r>
        <w:rPr>
          <w:b/>
          <w:bCs/>
          <w:sz w:val="21"/>
          <w:szCs w:val="21"/>
        </w:rPr>
        <w:t xml:space="preserve">Gebruik van </w:t>
      </w:r>
      <w:r>
        <w:rPr>
          <w:b/>
          <w:bCs/>
          <w:sz w:val="21"/>
          <w:szCs w:val="21"/>
        </w:rPr>
        <w:t>uw</w:t>
      </w:r>
      <w:r>
        <w:rPr>
          <w:b/>
          <w:bCs/>
          <w:sz w:val="21"/>
          <w:szCs w:val="21"/>
        </w:rPr>
        <w:t xml:space="preserve"> gegevens. </w:t>
        <w:br/>
      </w:r>
      <w:r>
        <w:rPr>
          <w:sz w:val="21"/>
          <w:szCs w:val="21"/>
        </w:rPr>
        <w:t>Gegevens worden alleen gebruikt voor</w:t>
      </w:r>
    </w:p>
    <w:p>
      <w:pPr>
        <w:pStyle w:val="Normal"/>
        <w:numPr>
          <w:ilvl w:val="0"/>
          <w:numId w:val="2"/>
        </w:numPr>
        <w:rPr>
          <w:sz w:val="21"/>
          <w:szCs w:val="21"/>
        </w:rPr>
      </w:pPr>
      <w:r>
        <w:rPr>
          <w:sz w:val="21"/>
          <w:szCs w:val="21"/>
        </w:rPr>
        <w:t>facturatie</w:t>
      </w:r>
    </w:p>
    <w:p>
      <w:pPr>
        <w:pStyle w:val="Normal"/>
        <w:numPr>
          <w:ilvl w:val="0"/>
          <w:numId w:val="2"/>
        </w:numPr>
        <w:rPr>
          <w:sz w:val="21"/>
          <w:szCs w:val="21"/>
        </w:rPr>
      </w:pPr>
      <w:r>
        <w:rPr>
          <w:sz w:val="21"/>
          <w:szCs w:val="21"/>
        </w:rPr>
        <w:t>communicatie over de geleverde diensten/behandelingen</w:t>
      </w:r>
    </w:p>
    <w:p>
      <w:pPr>
        <w:pStyle w:val="Normal"/>
        <w:numPr>
          <w:ilvl w:val="0"/>
          <w:numId w:val="2"/>
        </w:numPr>
        <w:rPr>
          <w:sz w:val="21"/>
          <w:szCs w:val="21"/>
        </w:rPr>
      </w:pPr>
      <w:r>
        <w:rPr>
          <w:sz w:val="21"/>
          <w:szCs w:val="21"/>
        </w:rPr>
        <w:t>verslaglegging van de geleverde behandeling of dienst</w:t>
      </w:r>
    </w:p>
    <w:p>
      <w:pPr>
        <w:pStyle w:val="Normal"/>
        <w:rPr>
          <w:sz w:val="21"/>
          <w:szCs w:val="21"/>
        </w:rPr>
      </w:pPr>
      <w:r>
        <w:rPr>
          <w:sz w:val="21"/>
          <w:szCs w:val="21"/>
        </w:rPr>
        <w:t>Uw</w:t>
      </w:r>
      <w:r>
        <w:rPr>
          <w:sz w:val="21"/>
          <w:szCs w:val="21"/>
        </w:rPr>
        <w:t xml:space="preserve"> gegevens worden niet doorgegeven aan derden </w:t>
      </w:r>
      <w:r>
        <w:rPr>
          <w:sz w:val="21"/>
          <w:szCs w:val="21"/>
        </w:rPr>
        <w:t>t</w:t>
      </w:r>
      <w:r>
        <w:rPr>
          <w:sz w:val="21"/>
          <w:szCs w:val="21"/>
        </w:rPr>
        <w:t xml:space="preserve">enzij </w:t>
      </w:r>
      <w:r>
        <w:rPr>
          <w:sz w:val="21"/>
          <w:szCs w:val="21"/>
        </w:rPr>
        <w:t>op uw verzoek. Gegevens worden nooit gebruikt voor nieuwsbrieven of andere niet-persoonlijke communicatiedoeleinden.</w:t>
      </w:r>
    </w:p>
    <w:p>
      <w:pPr>
        <w:pStyle w:val="Normal"/>
        <w:rPr>
          <w:sz w:val="21"/>
          <w:szCs w:val="21"/>
        </w:rPr>
      </w:pPr>
      <w:r>
        <w:rPr>
          <w:sz w:val="21"/>
          <w:szCs w:val="21"/>
        </w:rPr>
      </w:r>
    </w:p>
    <w:p>
      <w:pPr>
        <w:pStyle w:val="Normal"/>
        <w:rPr>
          <w:b/>
          <w:b/>
          <w:bCs/>
          <w:sz w:val="21"/>
          <w:szCs w:val="21"/>
        </w:rPr>
      </w:pPr>
      <w:r>
        <w:rPr>
          <w:b/>
          <w:bCs/>
          <w:sz w:val="21"/>
          <w:szCs w:val="21"/>
        </w:rPr>
        <w:t>Bewaartermijn</w:t>
      </w:r>
    </w:p>
    <w:p>
      <w:pPr>
        <w:pStyle w:val="Normal"/>
        <w:rPr>
          <w:sz w:val="21"/>
          <w:szCs w:val="21"/>
        </w:rPr>
      </w:pPr>
      <w:r>
        <w:rPr>
          <w:sz w:val="21"/>
          <w:szCs w:val="21"/>
        </w:rPr>
        <w:t>Uw</w:t>
      </w:r>
      <w:r>
        <w:rPr>
          <w:sz w:val="21"/>
          <w:szCs w:val="21"/>
        </w:rPr>
        <w:t xml:space="preserve"> gegevens worden niet langer bewaard dan noodzakelijk voor het doel waarvoor ze zijn ontvangen. </w:t>
      </w:r>
    </w:p>
    <w:p>
      <w:pPr>
        <w:pStyle w:val="Normal"/>
        <w:rPr>
          <w:sz w:val="21"/>
          <w:szCs w:val="21"/>
        </w:rPr>
      </w:pPr>
      <w:r>
        <w:rPr>
          <w:sz w:val="21"/>
          <w:szCs w:val="21"/>
        </w:rPr>
        <w:t xml:space="preserve">De gegevens in onze boekhoudsystemen </w:t>
      </w:r>
      <w:r>
        <w:rPr>
          <w:sz w:val="21"/>
          <w:szCs w:val="21"/>
        </w:rPr>
        <w:t xml:space="preserve">en persoonlijke dossiers </w:t>
      </w:r>
      <w:r>
        <w:rPr>
          <w:sz w:val="21"/>
          <w:szCs w:val="21"/>
        </w:rPr>
        <w:t>bewaren we tenminste 10 jaar, om aan de wettelijke verplichting te voldoen. De bovenstaande termijn geldt, tenzij er voor ons verdere wettelijke verplichtingen ontstaan om de gegevens langer te bewaren en/of beschikbaar te houden.</w:t>
      </w:r>
    </w:p>
    <w:p>
      <w:pPr>
        <w:pStyle w:val="Normal"/>
        <w:rPr>
          <w:sz w:val="21"/>
          <w:szCs w:val="21"/>
        </w:rPr>
      </w:pPr>
      <w:r>
        <w:rPr>
          <w:sz w:val="21"/>
          <w:szCs w:val="21"/>
        </w:rPr>
      </w:r>
    </w:p>
    <w:p>
      <w:pPr>
        <w:pStyle w:val="Normal"/>
        <w:rPr>
          <w:b/>
          <w:b/>
          <w:bCs/>
          <w:sz w:val="21"/>
          <w:szCs w:val="21"/>
        </w:rPr>
      </w:pPr>
      <w:r>
        <w:rPr>
          <w:b/>
          <w:bCs/>
          <w:sz w:val="21"/>
          <w:szCs w:val="21"/>
        </w:rPr>
        <w:t>Rechten</w:t>
      </w:r>
    </w:p>
    <w:p>
      <w:pPr>
        <w:pStyle w:val="Normal"/>
        <w:rPr>
          <w:sz w:val="21"/>
          <w:szCs w:val="21"/>
        </w:rPr>
      </w:pPr>
      <w:r>
        <w:rPr>
          <w:sz w:val="21"/>
          <w:szCs w:val="21"/>
        </w:rPr>
        <w:t>U</w:t>
      </w:r>
      <w:r>
        <w:rPr>
          <w:sz w:val="21"/>
          <w:szCs w:val="21"/>
        </w:rPr>
        <w:t xml:space="preserve"> hebt altijd het recht </w:t>
      </w:r>
      <w:r>
        <w:rPr>
          <w:sz w:val="21"/>
          <w:szCs w:val="21"/>
        </w:rPr>
        <w:t>uw</w:t>
      </w:r>
      <w:r>
        <w:rPr>
          <w:sz w:val="21"/>
          <w:szCs w:val="21"/>
        </w:rPr>
        <w:t xml:space="preserve"> toestemming voor het verwerken van </w:t>
      </w:r>
      <w:r>
        <w:rPr>
          <w:sz w:val="21"/>
          <w:szCs w:val="21"/>
        </w:rPr>
        <w:t>uw</w:t>
      </w:r>
      <w:r>
        <w:rPr>
          <w:sz w:val="21"/>
          <w:szCs w:val="21"/>
        </w:rPr>
        <w:t xml:space="preserve"> gegevens in te trekken, waarna </w:t>
      </w:r>
      <w:r>
        <w:rPr>
          <w:sz w:val="21"/>
          <w:szCs w:val="21"/>
        </w:rPr>
        <w:t>de</w:t>
      </w:r>
      <w:r>
        <w:rPr>
          <w:sz w:val="21"/>
          <w:szCs w:val="21"/>
        </w:rPr>
        <w:t xml:space="preserve"> gegevens niet meer zullen </w:t>
      </w:r>
      <w:r>
        <w:rPr>
          <w:sz w:val="21"/>
          <w:szCs w:val="21"/>
        </w:rPr>
        <w:t xml:space="preserve">worden </w:t>
      </w:r>
      <w:r>
        <w:rPr>
          <w:sz w:val="21"/>
          <w:szCs w:val="21"/>
        </w:rPr>
        <w:t xml:space="preserve">verwerkt. Het intrekken van deze toestemming doet geen afbreuk aan de rechtmatigheid van onze gegevensverklaring op basis van </w:t>
      </w:r>
      <w:r>
        <w:rPr>
          <w:sz w:val="21"/>
          <w:szCs w:val="21"/>
        </w:rPr>
        <w:t>uw</w:t>
      </w:r>
      <w:r>
        <w:rPr>
          <w:sz w:val="21"/>
          <w:szCs w:val="21"/>
        </w:rPr>
        <w:t xml:space="preserve"> toestemming, die plaatsvond vóór deze intrekking.</w:t>
      </w:r>
    </w:p>
    <w:p>
      <w:pPr>
        <w:pStyle w:val="Normal"/>
        <w:rPr>
          <w:sz w:val="21"/>
          <w:szCs w:val="21"/>
        </w:rPr>
      </w:pPr>
      <w:r>
        <w:rPr>
          <w:sz w:val="21"/>
          <w:szCs w:val="21"/>
        </w:rPr>
      </w:r>
    </w:p>
    <w:p>
      <w:pPr>
        <w:pStyle w:val="Normal"/>
        <w:rPr>
          <w:sz w:val="21"/>
          <w:szCs w:val="21"/>
        </w:rPr>
      </w:pPr>
      <w:r>
        <w:rPr>
          <w:sz w:val="21"/>
          <w:szCs w:val="21"/>
        </w:rPr>
        <w:t>U</w:t>
      </w:r>
      <w:r>
        <w:rPr>
          <w:sz w:val="21"/>
          <w:szCs w:val="21"/>
        </w:rPr>
        <w:t xml:space="preserve"> </w:t>
      </w:r>
      <w:r>
        <w:rPr>
          <w:sz w:val="21"/>
          <w:szCs w:val="21"/>
        </w:rPr>
        <w:t>heeft</w:t>
      </w:r>
      <w:r>
        <w:rPr>
          <w:sz w:val="21"/>
          <w:szCs w:val="21"/>
        </w:rPr>
        <w:t xml:space="preserve"> ook recht op inzage in </w:t>
      </w:r>
      <w:r>
        <w:rPr>
          <w:sz w:val="21"/>
          <w:szCs w:val="21"/>
        </w:rPr>
        <w:t>uw</w:t>
      </w:r>
      <w:r>
        <w:rPr>
          <w:sz w:val="21"/>
          <w:szCs w:val="21"/>
        </w:rPr>
        <w:t xml:space="preserve"> persoonsgegevens en het recht om </w:t>
      </w:r>
      <w:r>
        <w:rPr>
          <w:sz w:val="21"/>
          <w:szCs w:val="21"/>
        </w:rPr>
        <w:t>uw</w:t>
      </w:r>
      <w:r>
        <w:rPr>
          <w:sz w:val="21"/>
          <w:szCs w:val="21"/>
        </w:rPr>
        <w:t xml:space="preserve"> persoonsgegevens te rectificeren. Als </w:t>
      </w:r>
      <w:r>
        <w:rPr>
          <w:sz w:val="21"/>
          <w:szCs w:val="21"/>
        </w:rPr>
        <w:t>u</w:t>
      </w:r>
      <w:r>
        <w:rPr>
          <w:sz w:val="21"/>
          <w:szCs w:val="21"/>
        </w:rPr>
        <w:t xml:space="preserve"> wilt weten welke persoonsgegevens wij van </w:t>
      </w:r>
      <w:r>
        <w:rPr>
          <w:sz w:val="21"/>
          <w:szCs w:val="21"/>
        </w:rPr>
        <w:t>u</w:t>
      </w:r>
      <w:r>
        <w:rPr>
          <w:sz w:val="21"/>
          <w:szCs w:val="21"/>
        </w:rPr>
        <w:t xml:space="preserve"> verwerken, dan </w:t>
      </w:r>
      <w:r>
        <w:rPr>
          <w:sz w:val="21"/>
          <w:szCs w:val="21"/>
        </w:rPr>
        <w:t>kunt u</w:t>
      </w:r>
      <w:r>
        <w:rPr>
          <w:sz w:val="21"/>
          <w:szCs w:val="21"/>
        </w:rPr>
        <w:t xml:space="preserve"> een schriftelijk inzageverzoek doen. Mochten </w:t>
      </w:r>
      <w:r>
        <w:rPr>
          <w:sz w:val="21"/>
          <w:szCs w:val="21"/>
        </w:rPr>
        <w:t>uw</w:t>
      </w:r>
      <w:r>
        <w:rPr>
          <w:sz w:val="21"/>
          <w:szCs w:val="21"/>
        </w:rPr>
        <w:t xml:space="preserve"> gegevens onjuist, onvolledig of niet relevant zijn, dan </w:t>
      </w:r>
      <w:r>
        <w:rPr>
          <w:sz w:val="21"/>
          <w:szCs w:val="21"/>
        </w:rPr>
        <w:t>kunt u</w:t>
      </w:r>
      <w:r>
        <w:rPr>
          <w:sz w:val="21"/>
          <w:szCs w:val="21"/>
        </w:rPr>
        <w:t xml:space="preserve"> ons schriftelijk verzoeken om </w:t>
      </w:r>
      <w:r>
        <w:rPr>
          <w:sz w:val="21"/>
          <w:szCs w:val="21"/>
        </w:rPr>
        <w:t>uw</w:t>
      </w:r>
      <w:r>
        <w:rPr>
          <w:sz w:val="21"/>
          <w:szCs w:val="21"/>
        </w:rPr>
        <w:t xml:space="preserve"> gegevens te wijzigen of aan te vullen.</w:t>
      </w:r>
    </w:p>
    <w:p>
      <w:pPr>
        <w:pStyle w:val="Normal"/>
        <w:rPr>
          <w:sz w:val="21"/>
          <w:szCs w:val="21"/>
        </w:rPr>
      </w:pPr>
      <w:r>
        <w:rPr>
          <w:sz w:val="21"/>
          <w:szCs w:val="21"/>
        </w:rPr>
        <w:t xml:space="preserve">Daarnaast </w:t>
      </w:r>
      <w:r>
        <w:rPr>
          <w:sz w:val="21"/>
          <w:szCs w:val="21"/>
        </w:rPr>
        <w:t>heeft u</w:t>
      </w:r>
      <w:r>
        <w:rPr>
          <w:sz w:val="21"/>
          <w:szCs w:val="21"/>
        </w:rPr>
        <w:t xml:space="preserve"> een recht op het wissen van </w:t>
      </w:r>
      <w:r>
        <w:rPr>
          <w:sz w:val="21"/>
          <w:szCs w:val="21"/>
        </w:rPr>
        <w:t>uw</w:t>
      </w:r>
      <w:r>
        <w:rPr>
          <w:sz w:val="21"/>
          <w:szCs w:val="21"/>
        </w:rPr>
        <w:t xml:space="preserve"> persoonsgegevens, een recht op het beperken van de verwerking en een recht om tegen de verwerking bezwaar te maken. Bovendien </w:t>
      </w:r>
      <w:r>
        <w:rPr>
          <w:sz w:val="21"/>
          <w:szCs w:val="21"/>
        </w:rPr>
        <w:t>heeft u</w:t>
      </w:r>
      <w:r>
        <w:rPr>
          <w:sz w:val="21"/>
          <w:szCs w:val="21"/>
        </w:rPr>
        <w:t xml:space="preserve"> recht op het overdragen van, of het overdraagbaar maken van </w:t>
      </w:r>
      <w:r>
        <w:rPr>
          <w:sz w:val="21"/>
          <w:szCs w:val="21"/>
        </w:rPr>
        <w:t>uw</w:t>
      </w:r>
      <w:r>
        <w:rPr>
          <w:sz w:val="21"/>
          <w:szCs w:val="21"/>
        </w:rPr>
        <w:t xml:space="preserve"> gegevens. Ook hiervoor </w:t>
      </w:r>
      <w:r>
        <w:rPr>
          <w:sz w:val="21"/>
          <w:szCs w:val="21"/>
        </w:rPr>
        <w:t>kunt u</w:t>
      </w:r>
      <w:r>
        <w:rPr>
          <w:sz w:val="21"/>
          <w:szCs w:val="21"/>
        </w:rPr>
        <w:t xml:space="preserve"> een schriftelijk verzoek doen. Wij zullen </w:t>
      </w:r>
      <w:r>
        <w:rPr>
          <w:sz w:val="21"/>
          <w:szCs w:val="21"/>
        </w:rPr>
        <w:t>uw</w:t>
      </w:r>
      <w:r>
        <w:rPr>
          <w:sz w:val="21"/>
          <w:szCs w:val="21"/>
        </w:rPr>
        <w:t xml:space="preserve"> verzoek binnen 4 weken in behandeling nemen. Onder schriftelijk wordt ook verstaan per mail. </w:t>
      </w:r>
      <w:r>
        <w:rPr>
          <w:sz w:val="21"/>
          <w:szCs w:val="21"/>
        </w:rPr>
        <w:t>U kunt uw</w:t>
      </w:r>
      <w:r>
        <w:rPr>
          <w:sz w:val="21"/>
          <w:szCs w:val="21"/>
        </w:rPr>
        <w:t xml:space="preserve"> verzoek mailen naar </w:t>
      </w:r>
      <w:r>
        <w:rPr>
          <w:sz w:val="21"/>
          <w:szCs w:val="21"/>
        </w:rPr>
        <w:t>eline@voelbewust.nl.</w:t>
      </w:r>
      <w:r>
        <w:rPr>
          <w:sz w:val="21"/>
          <w:szCs w:val="21"/>
        </w:rPr>
        <w:t xml:space="preserve"> </w:t>
      </w:r>
    </w:p>
    <w:p>
      <w:pPr>
        <w:pStyle w:val="Normal"/>
        <w:rPr>
          <w:sz w:val="21"/>
          <w:szCs w:val="21"/>
        </w:rPr>
      </w:pPr>
      <w:r>
        <w:rPr>
          <w:sz w:val="21"/>
          <w:szCs w:val="21"/>
        </w:rPr>
      </w:r>
    </w:p>
    <w:p>
      <w:pPr>
        <w:pStyle w:val="Normal"/>
        <w:rPr>
          <w:b/>
          <w:b/>
          <w:bCs/>
          <w:sz w:val="21"/>
          <w:szCs w:val="21"/>
        </w:rPr>
      </w:pPr>
      <w:r>
        <w:rPr>
          <w:b/>
          <w:bCs/>
          <w:sz w:val="21"/>
          <w:szCs w:val="21"/>
        </w:rPr>
        <w:t>Wijzigingen</w:t>
      </w:r>
    </w:p>
    <w:p>
      <w:pPr>
        <w:pStyle w:val="Normal"/>
        <w:rPr>
          <w:sz w:val="21"/>
          <w:szCs w:val="21"/>
        </w:rPr>
      </w:pPr>
      <w:r>
        <w:rPr>
          <w:sz w:val="21"/>
          <w:szCs w:val="21"/>
        </w:rPr>
        <w:t>Voel Bewust</w:t>
      </w:r>
      <w:r>
        <w:rPr>
          <w:sz w:val="21"/>
          <w:szCs w:val="21"/>
        </w:rPr>
        <w:t xml:space="preserve"> behoudt te allen tijde het recht het privacybeleid te wijzigen.</w:t>
      </w:r>
    </w:p>
    <w:p>
      <w:pPr>
        <w:pStyle w:val="Normal"/>
        <w:rPr>
          <w:sz w:val="21"/>
          <w:szCs w:val="21"/>
        </w:rPr>
      </w:pPr>
      <w:r>
        <w:rPr>
          <w:sz w:val="21"/>
          <w:szCs w:val="21"/>
        </w:rPr>
        <w:t>De wijzigingen treden in werking op het aangekondigde tijdstip van inwerkingtreding.</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4"/>
        <w:szCs w:val="24"/>
        <w:lang w:val="nl-NL" w:eastAsia="zh-CN" w:bidi="hi-IN"/>
      </w:rPr>
    </w:rPrDefault>
    <w:pPrDefault>
      <w:pPr>
        <w:widowControl/>
      </w:pPr>
    </w:pPrDefault>
  </w:docDefaults>
  <w:style w:type="paragraph" w:styleId="Normal">
    <w:name w:val="Normal"/>
    <w:qFormat/>
    <w:pPr>
      <w:widowControl/>
    </w:pPr>
    <w:rPr>
      <w:rFonts w:ascii="Liberation Serif" w:hAnsi="Liberation Serif" w:eastAsia="SimSun" w:cs="Lucida Sans"/>
      <w:color w:val="auto"/>
      <w:kern w:val="2"/>
      <w:sz w:val="24"/>
      <w:szCs w:val="24"/>
      <w:lang w:val="nl-NL" w:eastAsia="zh-CN" w:bidi="hi-IN"/>
    </w:rPr>
  </w:style>
  <w:style w:type="character" w:styleId="Sterkaccent">
    <w:name w:val="Sterk accent"/>
    <w:qFormat/>
    <w:rPr>
      <w:b/>
      <w:bCs/>
    </w:rPr>
  </w:style>
  <w:style w:type="character" w:styleId="Internetkoppeling">
    <w:name w:val="Internetkoppeling"/>
    <w:rPr>
      <w:color w:val="000080"/>
      <w:u w:val="single"/>
      <w:lang w:val="zxx" w:eastAsia="zxx" w:bidi="zxx"/>
    </w:rPr>
  </w:style>
  <w:style w:type="character" w:styleId="Opsommingstekens">
    <w:name w:val="Opsommingstekens"/>
    <w:qFormat/>
    <w:rPr>
      <w:rFonts w:ascii="OpenSymbol" w:hAnsi="OpenSymbol" w:eastAsia="OpenSymbol" w:cs="OpenSymbol"/>
    </w:rPr>
  </w:style>
  <w:style w:type="paragraph" w:styleId="Kop">
    <w:name w:val="Kop"/>
    <w:basedOn w:val="Normal"/>
    <w:next w:val="Tekstblok"/>
    <w:qFormat/>
    <w:pPr>
      <w:keepNext/>
      <w:spacing w:before="240" w:after="120"/>
    </w:pPr>
    <w:rPr>
      <w:rFonts w:ascii="Liberation Sans" w:hAnsi="Liberation Sans" w:eastAsia="Microsoft YaHei" w:cs="Lucida Sans"/>
      <w:sz w:val="28"/>
      <w:szCs w:val="28"/>
    </w:rPr>
  </w:style>
  <w:style w:type="paragraph" w:styleId="Tekstblok">
    <w:name w:val="Body Text"/>
    <w:basedOn w:val="Normal"/>
    <w:pPr>
      <w:spacing w:lineRule="auto" w:line="288" w:before="0" w:after="140"/>
    </w:pPr>
    <w:rPr/>
  </w:style>
  <w:style w:type="paragraph" w:styleId="Lijst">
    <w:name w:val="List"/>
    <w:basedOn w:val="Tekstblok"/>
    <w:pPr/>
    <w:rPr>
      <w:rFonts w:cs="Lucida Sans"/>
    </w:rPr>
  </w:style>
  <w:style w:type="paragraph" w:styleId="Bijschrift">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LibreOffice/5.4.1.2$Windows_x86 LibreOffice_project/ea7cb86e6eeb2bf3a5af73a8f7777ac570321527</Application>
  <Pages>1</Pages>
  <Words>478</Words>
  <Characters>2711</Characters>
  <CharactersWithSpaces>3148</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2018-06-04T14:29:19Z</dcterms:created>
  <dc:creator/>
  <dc:description/>
  <dc:language>nl-NL</dc:language>
  <cp:lastModifiedBy/>
  <dcterms:modified xsi:type="dcterms:W3CDTF">2018-06-04T14:49:14Z</dcterms:modified>
  <cp:revision>6</cp:revision>
  <dc:subject/>
  <dc:title/>
</cp:coreProperties>
</file>